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  <w:bookmarkStart w:id="0" w:name="_GoBack"/>
      <w:bookmarkEnd w:id="0"/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3604"/>
        <w:gridCol w:w="1630"/>
        <w:gridCol w:w="5206"/>
      </w:tblGrid>
      <w:tr w:rsidR="00AB3E00" w:rsidRPr="00C95FEF" w:rsidTr="006D7099">
        <w:trPr>
          <w:trHeight w:val="1115"/>
        </w:trPr>
        <w:tc>
          <w:tcPr>
            <w:tcW w:w="3604" w:type="dxa"/>
          </w:tcPr>
          <w:p w:rsidR="00AB3E00" w:rsidRPr="00C95FEF" w:rsidRDefault="00AB3E00" w:rsidP="006D7099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1630" w:type="dxa"/>
          </w:tcPr>
          <w:p w:rsidR="00AB3E00" w:rsidRPr="00C95FEF" w:rsidRDefault="00AB3E00" w:rsidP="006D7099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  <w:tc>
          <w:tcPr>
            <w:tcW w:w="5206" w:type="dxa"/>
          </w:tcPr>
          <w:tbl>
            <w:tblPr>
              <w:tblW w:w="4305" w:type="pct"/>
              <w:tblLook w:val="0000" w:firstRow="0" w:lastRow="0" w:firstColumn="0" w:lastColumn="0" w:noHBand="0" w:noVBand="0"/>
            </w:tblPr>
            <w:tblGrid>
              <w:gridCol w:w="236"/>
              <w:gridCol w:w="4060"/>
            </w:tblGrid>
            <w:tr w:rsidR="002B0024" w:rsidRPr="00DC66E8" w:rsidTr="00A31B14">
              <w:trPr>
                <w:trHeight w:val="1115"/>
              </w:trPr>
              <w:tc>
                <w:tcPr>
                  <w:tcW w:w="275" w:type="pct"/>
                </w:tcPr>
                <w:p w:rsidR="002B0024" w:rsidRPr="00DC66E8" w:rsidRDefault="002B0024" w:rsidP="006D7099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4725" w:type="pct"/>
                </w:tcPr>
                <w:p w:rsidR="002B0024" w:rsidRPr="00DC66E8" w:rsidRDefault="002B0024" w:rsidP="006D7099">
                  <w:pPr>
                    <w:tabs>
                      <w:tab w:val="left" w:pos="-2268"/>
                    </w:tabs>
                    <w:rPr>
                      <w:rFonts w:ascii="Tahoma" w:hAnsi="Tahoma" w:cs="Tahoma"/>
                    </w:rPr>
                  </w:pPr>
                  <w:r w:rsidRPr="00DC66E8">
                    <w:rPr>
                      <w:rFonts w:ascii="Tahoma" w:hAnsi="Tahoma" w:cs="Tahoma"/>
                    </w:rPr>
                    <w:t>Приложение 1</w:t>
                  </w:r>
                </w:p>
                <w:p w:rsidR="002B0024" w:rsidRPr="00DC66E8" w:rsidRDefault="002B0024" w:rsidP="00C912F4">
                  <w:pPr>
                    <w:tabs>
                      <w:tab w:val="left" w:pos="-2268"/>
                    </w:tabs>
                    <w:rPr>
                      <w:rFonts w:ascii="Tahoma" w:hAnsi="Tahoma" w:cs="Tahoma"/>
                    </w:rPr>
                  </w:pPr>
                  <w:r w:rsidRPr="00DC66E8">
                    <w:rPr>
                      <w:rFonts w:ascii="Tahoma" w:hAnsi="Tahoma" w:cs="Tahoma"/>
                    </w:rPr>
                    <w:t xml:space="preserve">к распоряжению Генерального директора </w:t>
                  </w:r>
                  <w:r w:rsidR="00A31B14">
                    <w:rPr>
                      <w:rFonts w:ascii="Tahoma" w:hAnsi="Tahoma" w:cs="Tahoma"/>
                    </w:rPr>
                    <w:t>А</w:t>
                  </w:r>
                  <w:r w:rsidRPr="00DC66E8">
                    <w:rPr>
                      <w:rFonts w:ascii="Tahoma" w:hAnsi="Tahoma" w:cs="Tahoma"/>
                    </w:rPr>
                    <w:t>О</w:t>
                  </w:r>
                  <w:r>
                    <w:rPr>
                      <w:rFonts w:ascii="Tahoma" w:hAnsi="Tahoma" w:cs="Tahoma"/>
                    </w:rPr>
                    <w:t> </w:t>
                  </w:r>
                  <w:r w:rsidRPr="00DC66E8">
                    <w:rPr>
                      <w:rFonts w:ascii="Tahoma" w:hAnsi="Tahoma" w:cs="Tahoma"/>
                    </w:rPr>
                    <w:t>«Норильскгазпром»</w:t>
                  </w:r>
                </w:p>
                <w:p w:rsidR="002B0024" w:rsidRPr="002B0024" w:rsidRDefault="002B0024" w:rsidP="00784B0C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DC66E8">
                    <w:rPr>
                      <w:rFonts w:ascii="Tahoma" w:hAnsi="Tahoma" w:cs="Tahoma"/>
                    </w:rPr>
                    <w:t xml:space="preserve">от </w:t>
                  </w:r>
                  <w:r w:rsidR="00784B0C">
                    <w:rPr>
                      <w:rFonts w:ascii="Tahoma" w:hAnsi="Tahoma" w:cs="Tahoma"/>
                    </w:rPr>
                    <w:t>10.04.</w:t>
                  </w:r>
                  <w:r>
                    <w:rPr>
                      <w:rFonts w:ascii="Tahoma" w:hAnsi="Tahoma" w:cs="Tahoma"/>
                    </w:rPr>
                    <w:t>2</w:t>
                  </w:r>
                  <w:r w:rsidRPr="00DC66E8">
                    <w:rPr>
                      <w:rFonts w:ascii="Tahoma" w:hAnsi="Tahoma" w:cs="Tahoma"/>
                    </w:rPr>
                    <w:t>02</w:t>
                  </w:r>
                  <w:r w:rsidR="00730117">
                    <w:rPr>
                      <w:rFonts w:ascii="Tahoma" w:hAnsi="Tahoma" w:cs="Tahoma"/>
                    </w:rPr>
                    <w:t>5</w:t>
                  </w:r>
                  <w:r w:rsidRPr="00DC66E8">
                    <w:rPr>
                      <w:rFonts w:ascii="Tahoma" w:hAnsi="Tahoma" w:cs="Tahoma"/>
                    </w:rPr>
                    <w:t xml:space="preserve"> №НГП/</w:t>
                  </w:r>
                  <w:r w:rsidR="00784B0C">
                    <w:rPr>
                      <w:rFonts w:ascii="Tahoma" w:hAnsi="Tahoma" w:cs="Tahoma"/>
                    </w:rPr>
                    <w:t>107</w:t>
                  </w:r>
                  <w:r w:rsidRPr="002B0024">
                    <w:rPr>
                      <w:rFonts w:ascii="Tahoma" w:hAnsi="Tahoma" w:cs="Tahoma"/>
                    </w:rPr>
                    <w:t>-р-а</w:t>
                  </w:r>
                </w:p>
              </w:tc>
            </w:tr>
          </w:tbl>
          <w:p w:rsidR="00AB3E00" w:rsidRPr="00DC66E8" w:rsidRDefault="00AB3E00" w:rsidP="006D7099">
            <w:pPr>
              <w:tabs>
                <w:tab w:val="left" w:pos="720"/>
              </w:tabs>
              <w:jc w:val="center"/>
              <w:rPr>
                <w:rFonts w:ascii="Tahoma" w:hAnsi="Tahoma" w:cs="Tahoma"/>
                <w:b/>
                <w:caps/>
              </w:rPr>
            </w:pPr>
            <w:bookmarkStart w:id="1" w:name="OLE_LINK4"/>
            <w:bookmarkStart w:id="2" w:name="OLE_LINK5"/>
          </w:p>
          <w:bookmarkEnd w:id="1"/>
          <w:bookmarkEnd w:id="2"/>
          <w:p w:rsidR="00AB3E00" w:rsidRPr="00C95FEF" w:rsidRDefault="00AB3E00" w:rsidP="006D7099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  <w:sz w:val="22"/>
                <w:szCs w:val="22"/>
              </w:rPr>
            </w:pPr>
          </w:p>
        </w:tc>
      </w:tr>
    </w:tbl>
    <w:p w:rsidR="00AB3E00" w:rsidRPr="00C95FEF" w:rsidRDefault="00AB3E00" w:rsidP="00AB3E00">
      <w:pPr>
        <w:jc w:val="center"/>
        <w:rPr>
          <w:rFonts w:ascii="Tahoma" w:hAnsi="Tahoma" w:cs="Tahoma"/>
          <w:b/>
          <w:sz w:val="22"/>
          <w:szCs w:val="22"/>
        </w:rPr>
      </w:pPr>
    </w:p>
    <w:p w:rsidR="00EA5EB0" w:rsidRDefault="00AB3E00" w:rsidP="00B60C7E">
      <w:pPr>
        <w:tabs>
          <w:tab w:val="left" w:pos="720"/>
        </w:tabs>
        <w:jc w:val="center"/>
        <w:rPr>
          <w:rFonts w:ascii="Tahoma" w:hAnsi="Tahoma" w:cs="Tahoma"/>
        </w:rPr>
      </w:pPr>
      <w:r w:rsidRPr="00510A9D">
        <w:rPr>
          <w:rFonts w:ascii="Tahoma" w:hAnsi="Tahoma" w:cs="Tahoma"/>
          <w:caps/>
        </w:rPr>
        <w:t>лот №</w:t>
      </w:r>
      <w:r w:rsidR="004479B7">
        <w:rPr>
          <w:rFonts w:ascii="Tahoma" w:hAnsi="Tahoma" w:cs="Tahoma"/>
          <w:caps/>
        </w:rPr>
        <w:t>1</w:t>
      </w:r>
      <w:r w:rsidR="00730117">
        <w:rPr>
          <w:rFonts w:ascii="Tahoma" w:hAnsi="Tahoma" w:cs="Tahoma"/>
          <w:caps/>
        </w:rPr>
        <w:t>7</w:t>
      </w:r>
      <w:r w:rsidRPr="00510A9D">
        <w:rPr>
          <w:rFonts w:ascii="Tahoma" w:hAnsi="Tahoma" w:cs="Tahoma"/>
          <w:caps/>
        </w:rPr>
        <w:t xml:space="preserve"> </w:t>
      </w:r>
      <w:r w:rsidR="00EA5EB0" w:rsidRPr="00F16B87">
        <w:rPr>
          <w:rFonts w:ascii="Tahoma" w:hAnsi="Tahoma" w:cs="Tahoma"/>
        </w:rPr>
        <w:t>«Лом черных металлов негабаритных категории А, Б»</w:t>
      </w:r>
      <w:r w:rsidR="00EA5EB0">
        <w:rPr>
          <w:rFonts w:ascii="Tahoma" w:hAnsi="Tahoma" w:cs="Tahoma"/>
        </w:rPr>
        <w:t xml:space="preserve"> </w:t>
      </w:r>
    </w:p>
    <w:p w:rsidR="00AB3E00" w:rsidRPr="00510A9D" w:rsidRDefault="00EA5EB0" w:rsidP="00B60C7E">
      <w:pPr>
        <w:tabs>
          <w:tab w:val="left" w:pos="720"/>
        </w:tabs>
        <w:jc w:val="center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lang w:val="en-US"/>
        </w:rPr>
        <w:t>V</w:t>
      </w:r>
      <w:r>
        <w:rPr>
          <w:rFonts w:ascii="Tahoma" w:hAnsi="Tahoma" w:cs="Tahoma"/>
        </w:rPr>
        <w:t xml:space="preserve"> класс опасности) </w:t>
      </w:r>
      <w:r w:rsidR="00AB3E00" w:rsidRPr="00510A9D">
        <w:rPr>
          <w:rFonts w:ascii="Tahoma" w:hAnsi="Tahoma" w:cs="Tahoma"/>
        </w:rPr>
        <w:t>на право заключения договора поставки лома черных металлов</w:t>
      </w:r>
      <w:r>
        <w:rPr>
          <w:rFonts w:ascii="Tahoma" w:hAnsi="Tahoma" w:cs="Tahoma"/>
        </w:rPr>
        <w:t xml:space="preserve"> </w:t>
      </w:r>
    </w:p>
    <w:p w:rsidR="00AB3E00" w:rsidRPr="00510A9D" w:rsidRDefault="00AB3E00" w:rsidP="00AB3E00">
      <w:pPr>
        <w:jc w:val="both"/>
        <w:rPr>
          <w:rFonts w:ascii="Tahoma" w:hAnsi="Tahoma" w:cs="Tahom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5"/>
        <w:gridCol w:w="4859"/>
        <w:gridCol w:w="2417"/>
      </w:tblGrid>
      <w:tr w:rsidR="00AB3E00" w:rsidRPr="00510A9D" w:rsidTr="002B0024">
        <w:trPr>
          <w:cantSplit/>
          <w:trHeight w:val="1255"/>
          <w:jc w:val="center"/>
        </w:trPr>
        <w:tc>
          <w:tcPr>
            <w:tcW w:w="985" w:type="pct"/>
            <w:tcBorders>
              <w:bottom w:val="single" w:sz="4" w:space="0" w:color="auto"/>
            </w:tcBorders>
            <w:vAlign w:val="center"/>
          </w:tcPr>
          <w:p w:rsidR="00AB3E00" w:rsidRPr="00510A9D" w:rsidRDefault="00AB3E00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2681" w:type="pct"/>
            <w:tcBorders>
              <w:bottom w:val="single" w:sz="4" w:space="0" w:color="auto"/>
            </w:tcBorders>
            <w:vAlign w:val="center"/>
          </w:tcPr>
          <w:p w:rsidR="00AB3E00" w:rsidRPr="00510A9D" w:rsidRDefault="00AB3E00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:rsidR="00AB3E00" w:rsidRPr="00510A9D" w:rsidRDefault="00AB3E00" w:rsidP="00510A9D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>Начальная цена лота</w:t>
            </w:r>
          </w:p>
          <w:p w:rsidR="00AB3E00" w:rsidRPr="00510A9D" w:rsidRDefault="00AB3E00" w:rsidP="00510A9D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510A9D">
              <w:rPr>
                <w:rFonts w:ascii="Tahoma" w:eastAsia="Times New Roman" w:hAnsi="Tahoma" w:cs="Tahoma"/>
                <w:b/>
                <w:bCs/>
              </w:rPr>
              <w:t>(в рублях за 1 тонну без учета НДС)</w:t>
            </w:r>
          </w:p>
        </w:tc>
      </w:tr>
      <w:tr w:rsidR="00AB3E00" w:rsidRPr="00510A9D" w:rsidTr="00B72C04">
        <w:trPr>
          <w:jc w:val="center"/>
        </w:trPr>
        <w:tc>
          <w:tcPr>
            <w:tcW w:w="985" w:type="pct"/>
          </w:tcPr>
          <w:p w:rsidR="00AB3E00" w:rsidRPr="00510A9D" w:rsidRDefault="00AB3E00" w:rsidP="00114E9E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-113"/>
              <w:textAlignment w:val="auto"/>
              <w:rPr>
                <w:rFonts w:ascii="Tahoma" w:eastAsia="Times New Roman" w:hAnsi="Tahoma" w:cs="Tahoma"/>
                <w:bCs/>
              </w:rPr>
            </w:pPr>
            <w:r w:rsidRPr="00510A9D">
              <w:rPr>
                <w:rFonts w:ascii="Tahoma" w:eastAsia="Times New Roman" w:hAnsi="Tahoma" w:cs="Tahoma"/>
                <w:bCs/>
              </w:rPr>
              <w:t xml:space="preserve">Управление материально-технического </w:t>
            </w:r>
            <w:r w:rsidR="00114E9E" w:rsidRPr="00510A9D">
              <w:rPr>
                <w:rFonts w:ascii="Tahoma" w:eastAsia="Times New Roman" w:hAnsi="Tahoma" w:cs="Tahoma"/>
                <w:bCs/>
              </w:rPr>
              <w:t>снабжения</w:t>
            </w:r>
          </w:p>
        </w:tc>
        <w:tc>
          <w:tcPr>
            <w:tcW w:w="2681" w:type="pct"/>
          </w:tcPr>
          <w:p w:rsidR="00AB3E00" w:rsidRPr="00510A9D" w:rsidRDefault="00114E9E" w:rsidP="006D7099">
            <w:pPr>
              <w:jc w:val="center"/>
              <w:rPr>
                <w:rFonts w:ascii="Tahoma" w:hAnsi="Tahoma" w:cs="Tahoma"/>
                <w:color w:val="000000"/>
              </w:rPr>
            </w:pPr>
            <w:r w:rsidRPr="00510A9D">
              <w:rPr>
                <w:rFonts w:ascii="Tahoma" w:hAnsi="Tahoma" w:cs="Tahoma"/>
              </w:rPr>
              <w:t>Л</w:t>
            </w:r>
            <w:r w:rsidR="00AB3E00" w:rsidRPr="00510A9D">
              <w:rPr>
                <w:rFonts w:ascii="Tahoma" w:hAnsi="Tahoma" w:cs="Tahoma"/>
                <w:color w:val="000000"/>
              </w:rPr>
              <w:t>ом</w:t>
            </w:r>
            <w:r w:rsidRPr="00510A9D">
              <w:rPr>
                <w:rFonts w:ascii="Tahoma" w:hAnsi="Tahoma" w:cs="Tahoma"/>
                <w:color w:val="000000"/>
              </w:rPr>
              <w:t xml:space="preserve"> черных металлов </w:t>
            </w:r>
            <w:r w:rsidR="00FD409F" w:rsidRPr="00510A9D">
              <w:rPr>
                <w:rFonts w:ascii="Tahoma" w:hAnsi="Tahoma" w:cs="Tahoma"/>
                <w:color w:val="000000"/>
              </w:rPr>
              <w:t xml:space="preserve">негабаритных </w:t>
            </w:r>
            <w:r w:rsidR="00B72C04">
              <w:rPr>
                <w:rFonts w:ascii="Tahoma" w:hAnsi="Tahoma" w:cs="Tahoma"/>
                <w:color w:val="000000"/>
              </w:rPr>
              <w:t>категории</w:t>
            </w:r>
            <w:r w:rsidR="00AB3E00" w:rsidRPr="00510A9D">
              <w:rPr>
                <w:rFonts w:ascii="Tahoma" w:hAnsi="Tahoma" w:cs="Tahoma"/>
                <w:color w:val="000000"/>
              </w:rPr>
              <w:t xml:space="preserve"> А, Б</w:t>
            </w:r>
          </w:p>
          <w:p w:rsidR="00AB3E00" w:rsidRPr="00510A9D" w:rsidRDefault="00AB3E00" w:rsidP="006D7099">
            <w:pPr>
              <w:pStyle w:val="a5"/>
              <w:spacing w:after="0"/>
              <w:jc w:val="center"/>
              <w:rPr>
                <w:rFonts w:ascii="Tahoma" w:hAnsi="Tahoma" w:cs="Tahoma"/>
                <w:color w:val="000000"/>
              </w:rPr>
            </w:pPr>
            <w:r w:rsidRPr="00510A9D">
              <w:rPr>
                <w:rFonts w:ascii="Tahoma" w:hAnsi="Tahoma" w:cs="Tahoma"/>
                <w:color w:val="000000"/>
              </w:rPr>
              <w:t xml:space="preserve">ГИД </w:t>
            </w:r>
            <w:r w:rsidR="00114E9E" w:rsidRPr="00510A9D">
              <w:rPr>
                <w:rFonts w:ascii="Tahoma" w:hAnsi="Tahoma" w:cs="Tahoma"/>
                <w:color w:val="000000"/>
              </w:rPr>
              <w:t>740661</w:t>
            </w:r>
          </w:p>
          <w:p w:rsidR="00AB3E00" w:rsidRPr="00730117" w:rsidRDefault="00AB3E00" w:rsidP="006D7099">
            <w:pPr>
              <w:pStyle w:val="a5"/>
              <w:spacing w:after="0"/>
              <w:jc w:val="center"/>
              <w:rPr>
                <w:rFonts w:ascii="Tahoma" w:hAnsi="Tahoma" w:cs="Tahoma"/>
                <w:b/>
              </w:rPr>
            </w:pPr>
            <w:r w:rsidRPr="00730117">
              <w:rPr>
                <w:rFonts w:ascii="Tahoma" w:hAnsi="Tahoma" w:cs="Tahoma"/>
                <w:b/>
                <w:color w:val="000000"/>
              </w:rPr>
              <w:t xml:space="preserve">Объем: </w:t>
            </w:r>
            <w:r w:rsidR="00730117" w:rsidRPr="00730117">
              <w:rPr>
                <w:rFonts w:ascii="Tahoma" w:hAnsi="Tahoma" w:cs="Tahoma"/>
                <w:b/>
                <w:color w:val="000000"/>
              </w:rPr>
              <w:t>760,00</w:t>
            </w:r>
            <w:r w:rsidRPr="00730117">
              <w:rPr>
                <w:rFonts w:ascii="Tahoma" w:hAnsi="Tahoma" w:cs="Tahoma"/>
                <w:b/>
                <w:color w:val="000000"/>
              </w:rPr>
              <w:t xml:space="preserve"> тонн</w:t>
            </w:r>
            <w:r w:rsidR="007F1E23" w:rsidRPr="00730117">
              <w:rPr>
                <w:rFonts w:ascii="Tahoma" w:hAnsi="Tahoma" w:cs="Tahoma"/>
                <w:b/>
                <w:color w:val="000000"/>
              </w:rPr>
              <w:t>ы</w:t>
            </w:r>
            <w:r w:rsidRPr="00730117">
              <w:rPr>
                <w:rFonts w:ascii="Tahoma" w:hAnsi="Tahoma" w:cs="Tahoma"/>
                <w:b/>
                <w:color w:val="000000"/>
              </w:rPr>
              <w:t>,</w:t>
            </w:r>
          </w:p>
          <w:p w:rsidR="00AB3E00" w:rsidRPr="00510A9D" w:rsidRDefault="00B72C04" w:rsidP="00400CC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</w:t>
            </w:r>
            <w:r w:rsidR="00AB3E00" w:rsidRPr="00510A9D">
              <w:rPr>
                <w:rFonts w:ascii="Tahoma" w:hAnsi="Tahoma" w:cs="Tahoma"/>
              </w:rPr>
              <w:t>аходящ</w:t>
            </w:r>
            <w:r w:rsidR="00114E9E" w:rsidRPr="00510A9D">
              <w:rPr>
                <w:rFonts w:ascii="Tahoma" w:hAnsi="Tahoma" w:cs="Tahoma"/>
              </w:rPr>
              <w:t xml:space="preserve">ийся </w:t>
            </w:r>
            <w:r w:rsidR="00AB3E00" w:rsidRPr="00510A9D">
              <w:rPr>
                <w:rFonts w:ascii="Tahoma" w:hAnsi="Tahoma" w:cs="Tahoma"/>
              </w:rPr>
              <w:t>на площадке временного хранения металлического лома</w:t>
            </w:r>
            <w:r w:rsidR="00114E9E" w:rsidRPr="00510A9D">
              <w:rPr>
                <w:rFonts w:ascii="Tahoma" w:hAnsi="Tahoma" w:cs="Tahoma"/>
              </w:rPr>
              <w:t xml:space="preserve"> материального склада ответственного хранения </w:t>
            </w:r>
            <w:r w:rsidR="00AB3E00" w:rsidRPr="00510A9D">
              <w:rPr>
                <w:rFonts w:ascii="Tahoma" w:hAnsi="Tahoma" w:cs="Tahoma"/>
                <w:color w:val="000000"/>
                <w:spacing w:val="-2"/>
              </w:rPr>
              <w:t xml:space="preserve">Тухардского цеха </w:t>
            </w:r>
            <w:r w:rsidR="00400CC9">
              <w:rPr>
                <w:rFonts w:ascii="Tahoma" w:hAnsi="Tahoma" w:cs="Tahoma"/>
                <w:color w:val="000000"/>
                <w:spacing w:val="-2"/>
              </w:rPr>
              <w:t>Управления</w:t>
            </w:r>
            <w:r w:rsidR="00400CC9" w:rsidRPr="00400CC9">
              <w:rPr>
                <w:rFonts w:ascii="Tahoma" w:hAnsi="Tahoma" w:cs="Tahoma"/>
                <w:color w:val="000000"/>
                <w:spacing w:val="-2"/>
              </w:rPr>
              <w:t xml:space="preserve"> складского хозяйства и доставки грузов</w:t>
            </w:r>
            <w:r w:rsidR="00400CC9">
              <w:rPr>
                <w:rFonts w:ascii="Tahoma" w:hAnsi="Tahoma" w:cs="Tahoma"/>
                <w:color w:val="000000"/>
                <w:spacing w:val="-2"/>
              </w:rPr>
              <w:t xml:space="preserve"> АО </w:t>
            </w:r>
            <w:r w:rsidR="00AB3E00" w:rsidRPr="00510A9D">
              <w:rPr>
                <w:rFonts w:ascii="Tahoma" w:hAnsi="Tahoma" w:cs="Tahoma"/>
                <w:color w:val="000000"/>
                <w:spacing w:val="-2"/>
              </w:rPr>
              <w:t>«Норильсктрансгаз»</w:t>
            </w:r>
            <w:r w:rsidR="00AB3E00" w:rsidRPr="00510A9D">
              <w:rPr>
                <w:rFonts w:ascii="Tahoma" w:hAnsi="Tahoma" w:cs="Tahoma"/>
              </w:rPr>
              <w:t xml:space="preserve"> в </w:t>
            </w:r>
            <w:r w:rsidR="00AB3E00" w:rsidRPr="00510A9D">
              <w:rPr>
                <w:rFonts w:ascii="Tahoma" w:hAnsi="Tahoma" w:cs="Tahoma"/>
                <w:color w:val="000000"/>
                <w:spacing w:val="-2"/>
              </w:rPr>
              <w:t>п. Тухард</w:t>
            </w:r>
          </w:p>
        </w:tc>
        <w:tc>
          <w:tcPr>
            <w:tcW w:w="1334" w:type="pct"/>
          </w:tcPr>
          <w:p w:rsidR="00AB3E00" w:rsidRPr="00510A9D" w:rsidRDefault="00AB3E00" w:rsidP="00B72C04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jc w:val="left"/>
              <w:textAlignment w:val="auto"/>
              <w:rPr>
                <w:rFonts w:ascii="Tahoma" w:hAnsi="Tahoma" w:cs="Tahoma"/>
              </w:rPr>
            </w:pPr>
            <w:r w:rsidRPr="00510A9D">
              <w:rPr>
                <w:rFonts w:ascii="Tahoma" w:hAnsi="Tahoma" w:cs="Tahoma"/>
              </w:rPr>
              <w:t>Минимальная цена</w:t>
            </w:r>
          </w:p>
          <w:p w:rsidR="00AB3E00" w:rsidRPr="00323A96" w:rsidRDefault="00323A96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hAnsi="Tahoma" w:cs="Tahoma"/>
              </w:rPr>
            </w:pPr>
            <w:r w:rsidRPr="00323A96">
              <w:rPr>
                <w:rFonts w:ascii="Tahoma" w:hAnsi="Tahoma" w:cs="Tahoma"/>
              </w:rPr>
              <w:t>9 375,00</w:t>
            </w:r>
          </w:p>
          <w:p w:rsidR="00AB3E00" w:rsidRPr="00510A9D" w:rsidRDefault="00AB3E00" w:rsidP="006D7099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510A9D">
              <w:rPr>
                <w:rFonts w:ascii="Tahoma" w:hAnsi="Tahoma" w:cs="Tahoma"/>
              </w:rPr>
              <w:t>Цена реализации определяется по итогам открытого аукциона</w:t>
            </w:r>
          </w:p>
        </w:tc>
      </w:tr>
    </w:tbl>
    <w:p w:rsidR="003E7C9B" w:rsidRDefault="003E7C9B"/>
    <w:sectPr w:rsidR="003E7C9B" w:rsidSect="000C6A6B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31A4D"/>
    <w:rsid w:val="00035D63"/>
    <w:rsid w:val="00046D34"/>
    <w:rsid w:val="00067990"/>
    <w:rsid w:val="000949BD"/>
    <w:rsid w:val="000C6A6B"/>
    <w:rsid w:val="000D7DF7"/>
    <w:rsid w:val="000E6937"/>
    <w:rsid w:val="000F3AE1"/>
    <w:rsid w:val="001037F4"/>
    <w:rsid w:val="00106E13"/>
    <w:rsid w:val="00114E9E"/>
    <w:rsid w:val="00123E94"/>
    <w:rsid w:val="00155C37"/>
    <w:rsid w:val="00161BA8"/>
    <w:rsid w:val="001779A7"/>
    <w:rsid w:val="001868DA"/>
    <w:rsid w:val="001A65A6"/>
    <w:rsid w:val="001B763F"/>
    <w:rsid w:val="001B7D92"/>
    <w:rsid w:val="001D6354"/>
    <w:rsid w:val="001E22F9"/>
    <w:rsid w:val="001E70B5"/>
    <w:rsid w:val="001F7924"/>
    <w:rsid w:val="00206177"/>
    <w:rsid w:val="00211341"/>
    <w:rsid w:val="00220361"/>
    <w:rsid w:val="002701FF"/>
    <w:rsid w:val="002973C0"/>
    <w:rsid w:val="002B0024"/>
    <w:rsid w:val="002B02F3"/>
    <w:rsid w:val="002B3E8E"/>
    <w:rsid w:val="002E484A"/>
    <w:rsid w:val="002E5FD6"/>
    <w:rsid w:val="002E613A"/>
    <w:rsid w:val="003153D9"/>
    <w:rsid w:val="00323A96"/>
    <w:rsid w:val="003402DC"/>
    <w:rsid w:val="00354722"/>
    <w:rsid w:val="00356991"/>
    <w:rsid w:val="003857AF"/>
    <w:rsid w:val="003B42DC"/>
    <w:rsid w:val="003B4FA8"/>
    <w:rsid w:val="003C4634"/>
    <w:rsid w:val="003E7C9B"/>
    <w:rsid w:val="003F3358"/>
    <w:rsid w:val="00400CC9"/>
    <w:rsid w:val="00401EA3"/>
    <w:rsid w:val="00413BE8"/>
    <w:rsid w:val="0042616C"/>
    <w:rsid w:val="00431B4D"/>
    <w:rsid w:val="004479B7"/>
    <w:rsid w:val="0046520D"/>
    <w:rsid w:val="004750FB"/>
    <w:rsid w:val="004833CA"/>
    <w:rsid w:val="00486998"/>
    <w:rsid w:val="00486B7A"/>
    <w:rsid w:val="004A211C"/>
    <w:rsid w:val="004B7390"/>
    <w:rsid w:val="004D6CB5"/>
    <w:rsid w:val="00503C22"/>
    <w:rsid w:val="0050497D"/>
    <w:rsid w:val="00510567"/>
    <w:rsid w:val="00510A9D"/>
    <w:rsid w:val="005139FA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6248C3"/>
    <w:rsid w:val="00660EEF"/>
    <w:rsid w:val="00667C86"/>
    <w:rsid w:val="00671A96"/>
    <w:rsid w:val="00677B50"/>
    <w:rsid w:val="00694A79"/>
    <w:rsid w:val="006A379F"/>
    <w:rsid w:val="006B2192"/>
    <w:rsid w:val="006E4AEA"/>
    <w:rsid w:val="006F18AE"/>
    <w:rsid w:val="00705B5D"/>
    <w:rsid w:val="0071627E"/>
    <w:rsid w:val="00717EFC"/>
    <w:rsid w:val="00724118"/>
    <w:rsid w:val="00730117"/>
    <w:rsid w:val="0074381D"/>
    <w:rsid w:val="00780A3E"/>
    <w:rsid w:val="00784B0C"/>
    <w:rsid w:val="007B30E2"/>
    <w:rsid w:val="007B3493"/>
    <w:rsid w:val="007D3E17"/>
    <w:rsid w:val="007E2412"/>
    <w:rsid w:val="007F1E23"/>
    <w:rsid w:val="007F6A1D"/>
    <w:rsid w:val="007F71EA"/>
    <w:rsid w:val="00832BD2"/>
    <w:rsid w:val="008465B9"/>
    <w:rsid w:val="00873750"/>
    <w:rsid w:val="00876AA4"/>
    <w:rsid w:val="00893128"/>
    <w:rsid w:val="00897B97"/>
    <w:rsid w:val="008B2D85"/>
    <w:rsid w:val="008C4868"/>
    <w:rsid w:val="008F7D93"/>
    <w:rsid w:val="00971890"/>
    <w:rsid w:val="0097269C"/>
    <w:rsid w:val="009A2779"/>
    <w:rsid w:val="00A15F26"/>
    <w:rsid w:val="00A16FEA"/>
    <w:rsid w:val="00A21AE7"/>
    <w:rsid w:val="00A2486B"/>
    <w:rsid w:val="00A31B14"/>
    <w:rsid w:val="00A5308A"/>
    <w:rsid w:val="00A54903"/>
    <w:rsid w:val="00A672D8"/>
    <w:rsid w:val="00A70A22"/>
    <w:rsid w:val="00A76DC1"/>
    <w:rsid w:val="00AB3E00"/>
    <w:rsid w:val="00AB3E1E"/>
    <w:rsid w:val="00AC4366"/>
    <w:rsid w:val="00AF497A"/>
    <w:rsid w:val="00B03E06"/>
    <w:rsid w:val="00B205A6"/>
    <w:rsid w:val="00B31259"/>
    <w:rsid w:val="00B60C7E"/>
    <w:rsid w:val="00B651AE"/>
    <w:rsid w:val="00B72C04"/>
    <w:rsid w:val="00BE2C78"/>
    <w:rsid w:val="00C014DA"/>
    <w:rsid w:val="00C2196D"/>
    <w:rsid w:val="00C337EE"/>
    <w:rsid w:val="00C63F7D"/>
    <w:rsid w:val="00C75035"/>
    <w:rsid w:val="00C912F4"/>
    <w:rsid w:val="00CB1C63"/>
    <w:rsid w:val="00CB24DE"/>
    <w:rsid w:val="00CC5E44"/>
    <w:rsid w:val="00CC7A6C"/>
    <w:rsid w:val="00CD2C14"/>
    <w:rsid w:val="00D14198"/>
    <w:rsid w:val="00D30FAD"/>
    <w:rsid w:val="00D45732"/>
    <w:rsid w:val="00D50F46"/>
    <w:rsid w:val="00D80500"/>
    <w:rsid w:val="00D95B57"/>
    <w:rsid w:val="00DA05D3"/>
    <w:rsid w:val="00DC48DF"/>
    <w:rsid w:val="00DC66E8"/>
    <w:rsid w:val="00DD65B8"/>
    <w:rsid w:val="00DE4FD5"/>
    <w:rsid w:val="00DF2E74"/>
    <w:rsid w:val="00DF3E3B"/>
    <w:rsid w:val="00E05EBB"/>
    <w:rsid w:val="00E10E9E"/>
    <w:rsid w:val="00E1687C"/>
    <w:rsid w:val="00E27F76"/>
    <w:rsid w:val="00E36024"/>
    <w:rsid w:val="00E4240F"/>
    <w:rsid w:val="00E60A90"/>
    <w:rsid w:val="00E6778A"/>
    <w:rsid w:val="00E715AF"/>
    <w:rsid w:val="00E87961"/>
    <w:rsid w:val="00E92298"/>
    <w:rsid w:val="00EA5EB0"/>
    <w:rsid w:val="00EC1CEA"/>
    <w:rsid w:val="00EF7C9A"/>
    <w:rsid w:val="00F1186F"/>
    <w:rsid w:val="00F50E57"/>
    <w:rsid w:val="00F666E5"/>
    <w:rsid w:val="00F7121C"/>
    <w:rsid w:val="00F752BE"/>
    <w:rsid w:val="00FA69ED"/>
    <w:rsid w:val="00FC5B5B"/>
    <w:rsid w:val="00FD409F"/>
    <w:rsid w:val="00FE46C6"/>
    <w:rsid w:val="00FF247E"/>
    <w:rsid w:val="00FF3B2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AB3E00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AB3E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Замураева Гузель Сулпановна</cp:lastModifiedBy>
  <cp:revision>2</cp:revision>
  <cp:lastPrinted>2025-04-10T01:28:00Z</cp:lastPrinted>
  <dcterms:created xsi:type="dcterms:W3CDTF">2025-04-10T03:23:00Z</dcterms:created>
  <dcterms:modified xsi:type="dcterms:W3CDTF">2025-04-10T03:23:00Z</dcterms:modified>
</cp:coreProperties>
</file>